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8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872E0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  <w:shd w:val="clear" w:fill="FFFFFF"/>
        </w:rPr>
        <w:t>糖浆生产联动线的操作注意事项</w:t>
      </w:r>
    </w:p>
    <w:p w14:paraId="61604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糖浆生产联动线广泛应用于医药、食品饮料等行业，实现口服液、糖浆等产品的自动化、规模化生产，涵盖从清洗、灌装到封口、贴标等全流程。‌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CFC1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糖浆生产联动线操作注意事项：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DF4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1、原料准备阶段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0B1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原料验收：严格检查原料质量，确保无杂质、无霉变，符合生产标准。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C6C5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原料储存：原料应存放在干燥、通风、阴凉处，避免受潮或变质。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113A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预处理：对原料进行清洗、筛选等预处理，去除异物，保证原料纯净度。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EEC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2、设备启动与检查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EC5D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设备检查：启动前全面检查联动线各设备，包括电机、传动装置、管道等，确保正常。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2FD3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参数设置：根据生产需求，准确设置温度、压力、流量等工艺参数。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A6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试运行：先进行设备空载试运行，观察运行状态，确认正常后再投入原料。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48CE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3、生产操作过程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681D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投料控制：按照工艺要求，准确、均匀地投料，避免过量或不足。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11B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温度监控：密切关注加热环节温度，防止温度过高导致糖浆焦化或过低影响溶解。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AA10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搅拌调节：合理控制搅拌速度和时间，使原料充分混合、溶解，确保糖浆质地均匀。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575D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过滤操作：及时进行过滤，去除杂质，保证糖浆纯净度，注意过滤设备的清洁与维护。</w:t>
      </w:r>
    </w:p>
    <w:p w14:paraId="445FA2F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3040" cy="2708910"/>
            <wp:effectExtent l="0" t="0" r="381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EEF45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2303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AEFE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4、质量检测与调整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40C3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实时检测：在生产过程中，定期对糖浆的浓度、色泽、口感等指标进行检测。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1F76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参数调整：根据检测结果，及时调整工艺参数，如温度、搅拌速度等，使糖浆质量稳定达标。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F688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记录数据：详细记录检测数据和调整情况，为后续生产提供参考。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2B44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5、设备维护与清洁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67D4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日常清洁：生产结束后，及时对设备进行清洁，清除残留糖浆和杂质，防止滋生细菌和影响下次生产。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4B58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定期维护：按照设备维护计划，对联动线各设备进行定期检查、保养和维修，确保设备正常运行。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8CA6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故障处理：发现设备故障时，立即停机检查，及时排除故障，避免影响生产进度和质量。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B5B4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6、安全与卫生管理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6A52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人员安全：操作人员需穿戴好防护用品，如手套、口罩等，遵守安全操作规程，防止烫伤、机械伤害等事故发生。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F474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卫生规范：保持生产车间环境整洁，定期消毒，防止微生物污染。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F35E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废弃物处理：妥善处理生产过程中产生的废弃物，避免对环境造成污染。</w:t>
      </w:r>
    </w:p>
    <w:p w14:paraId="7720D7CA">
      <w:pPr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542863"/>
    <w:rsid w:val="070F4710"/>
    <w:rsid w:val="07350087"/>
    <w:rsid w:val="0744651C"/>
    <w:rsid w:val="07593D76"/>
    <w:rsid w:val="07B65229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5B704C3"/>
    <w:rsid w:val="15DE48A9"/>
    <w:rsid w:val="16EB4173"/>
    <w:rsid w:val="16EB6166"/>
    <w:rsid w:val="16F37618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30E7CB2"/>
    <w:rsid w:val="2329027C"/>
    <w:rsid w:val="23906919"/>
    <w:rsid w:val="24134E54"/>
    <w:rsid w:val="245C11D3"/>
    <w:rsid w:val="24A51914"/>
    <w:rsid w:val="257A33DD"/>
    <w:rsid w:val="25E20F82"/>
    <w:rsid w:val="26FE1038"/>
    <w:rsid w:val="2714558B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7D63F3"/>
    <w:rsid w:val="299013F5"/>
    <w:rsid w:val="29A9188B"/>
    <w:rsid w:val="29C93231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1E07EE"/>
    <w:rsid w:val="341F706B"/>
    <w:rsid w:val="344B7192"/>
    <w:rsid w:val="34EC0D2A"/>
    <w:rsid w:val="35727C2D"/>
    <w:rsid w:val="35994521"/>
    <w:rsid w:val="36092412"/>
    <w:rsid w:val="365301F6"/>
    <w:rsid w:val="36851BE2"/>
    <w:rsid w:val="3685750D"/>
    <w:rsid w:val="3701395E"/>
    <w:rsid w:val="372A0649"/>
    <w:rsid w:val="37465FBC"/>
    <w:rsid w:val="37636846"/>
    <w:rsid w:val="379B619B"/>
    <w:rsid w:val="381C6D3F"/>
    <w:rsid w:val="388E305C"/>
    <w:rsid w:val="389948BB"/>
    <w:rsid w:val="39002456"/>
    <w:rsid w:val="3908584D"/>
    <w:rsid w:val="39437C11"/>
    <w:rsid w:val="39970D2E"/>
    <w:rsid w:val="39F9518D"/>
    <w:rsid w:val="3A045513"/>
    <w:rsid w:val="3A76100F"/>
    <w:rsid w:val="3A832F6A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D7516C"/>
    <w:rsid w:val="457C1814"/>
    <w:rsid w:val="46F506BE"/>
    <w:rsid w:val="470637C8"/>
    <w:rsid w:val="471A4443"/>
    <w:rsid w:val="47221636"/>
    <w:rsid w:val="475B5DC6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2203511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AB35DB"/>
    <w:rsid w:val="56B57867"/>
    <w:rsid w:val="575E6EE0"/>
    <w:rsid w:val="577A3D3D"/>
    <w:rsid w:val="5797131D"/>
    <w:rsid w:val="58442829"/>
    <w:rsid w:val="586960F4"/>
    <w:rsid w:val="58C358FF"/>
    <w:rsid w:val="58C67997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2026-04-10T09:30:25Z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